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22" w:rsidRDefault="00FB7122" w:rsidP="00FB7122">
      <w:pPr>
        <w:autoSpaceDE w:val="0"/>
        <w:autoSpaceDN w:val="0"/>
        <w:adjustRightInd w:val="0"/>
        <w:spacing w:after="0" w:line="36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8425" cy="9403953"/>
            <wp:effectExtent l="0" t="0" r="0" b="0"/>
            <wp:docPr id="1" name="Рисунок 1" descr="C:\Users\i3\Desktop\SCAN_01 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SCAN_01 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57" cy="94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РЦДО»с.</w:t>
      </w:r>
      <w:proofErr w:type="gramEnd"/>
      <w:r w:rsidR="0043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Корткерос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__________________Е.Г. Попова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9579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сентября 201</w:t>
      </w:r>
      <w:r w:rsidR="004334C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334CD">
        <w:rPr>
          <w:rFonts w:ascii="Times New Roman" w:hAnsi="Times New Roman" w:cs="Times New Roman"/>
          <w:sz w:val="24"/>
          <w:szCs w:val="24"/>
        </w:rPr>
        <w:t>.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BC" w:rsidRDefault="007A3CBC" w:rsidP="00433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7A3CBC" w:rsidRDefault="007A3CBC" w:rsidP="00433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7A3CBC" w:rsidRDefault="007A3CBC" w:rsidP="00433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образовательной организации</w:t>
      </w:r>
    </w:p>
    <w:p w:rsidR="007A3CBC" w:rsidRDefault="007A3CBC" w:rsidP="00433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«Районный центр дополнительного образования» с. Корткерос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Продолжительность учебного года.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Продолжительность учебного года - 36 недель. Учебный год в  МОО «РЦДО» с.</w:t>
      </w:r>
      <w:r w:rsidR="0095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Корткерос начинается:</w:t>
      </w:r>
    </w:p>
    <w:p w:rsidR="007A3CBC" w:rsidRDefault="007A3CBC" w:rsidP="007A3C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 года обучения- 08 сентября 2018 г;</w:t>
      </w:r>
    </w:p>
    <w:p w:rsidR="007A3CBC" w:rsidRDefault="007A3CBC" w:rsidP="007A3C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2 и 3года обучения 01 сентября 2018 г.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МОО «РЦДО» с.Корткерос по типу является учреждением дополнительного образования, поэтому в соответствии с Лицензией, выданной на право осуществления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реализует дополнительные общеобразовательные программы – дополнительные общеразвивающие программы по следующим направленностям: художественно-эстетической, социально-педагогической, физкультурно-спортивной, эколого-биологической. Организация образовательного процесса строится на основе утвержденного директором учебного плана, разрабатываемого Центром самостоятельно.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Регламентирование образовательного процесса на учебный год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год делится на полугодия:</w:t>
      </w:r>
    </w:p>
    <w:p w:rsidR="007A3CBC" w:rsidRDefault="007A3CBC" w:rsidP="007A3C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1 полугодия:</w:t>
      </w:r>
    </w:p>
    <w:p w:rsidR="007A3CBC" w:rsidRDefault="007A3CBC" w:rsidP="007A3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 -  08.09.2018 -31.12.2018;</w:t>
      </w:r>
    </w:p>
    <w:p w:rsidR="007A3CBC" w:rsidRDefault="007A3CBC" w:rsidP="007A3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год обучения - 01.09.2018 - 31.12.2018. </w:t>
      </w:r>
    </w:p>
    <w:p w:rsidR="007A3CBC" w:rsidRDefault="007A3CBC" w:rsidP="007A3C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A3CBC" w:rsidRDefault="007A3CBC" w:rsidP="007A3C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2 полугодия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BC" w:rsidRDefault="007A3CBC" w:rsidP="007A3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 - с 10.01.2019- 31.05.2019-  1 год обучения;</w:t>
      </w:r>
    </w:p>
    <w:p w:rsidR="007A3CBC" w:rsidRDefault="007A3CBC" w:rsidP="007A3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год обучения - с 10.01.2019 - 25.05.2019 - 2-3 год обучения.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Учащиеся принимаются в объединения на основании документов:</w:t>
      </w:r>
    </w:p>
    <w:p w:rsidR="007A3CBC" w:rsidRDefault="007A3CBC" w:rsidP="007A3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7A3CBC" w:rsidRDefault="007A3CBC" w:rsidP="007A3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заявление учащегося  в случае достижения им  возраста 14 лет; </w:t>
      </w:r>
    </w:p>
    <w:p w:rsidR="007A3CBC" w:rsidRDefault="007A3CBC" w:rsidP="007A3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данных;</w:t>
      </w:r>
    </w:p>
    <w:p w:rsidR="007A3CBC" w:rsidRDefault="007A3CBC" w:rsidP="007A3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заключения (справка) о состоянии здоровья учащегося, с заключением о возможности заниматься в группах дополнительного образования по избранному профилю.</w:t>
      </w:r>
    </w:p>
    <w:p w:rsidR="007A3CBC" w:rsidRPr="003D3C06" w:rsidRDefault="007A3CBC" w:rsidP="007A3CBC">
      <w:pPr>
        <w:pStyle w:val="a3"/>
        <w:numPr>
          <w:ilvl w:val="0"/>
          <w:numId w:val="3"/>
        </w:numPr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сертификата дополнительного образования;</w:t>
      </w:r>
    </w:p>
    <w:p w:rsidR="007A3CBC" w:rsidRDefault="007A3CBC" w:rsidP="007A3CBC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Деятельность учащихся осуществляется в одновозрастных и разновозрастных творческих объединениях по интересам,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 к организациям дополнительного образования  №41 от 04.07.2014г. 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Образовательный процесс ведется на русском  и коми языках.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26 мая по 31 августа для учащихся 2-3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29 июня по 31 августа текущего учебного года для учащихся 1 года обучения, МОО «РЦДО» с.Корткерос,  приказом директора,  переходит на летний режим работы, с возможным открытием лагерей с дневным  пребыванием, профильных лагерей,  формирование объединений с постоянным и переменным составом для реализации  досуговых программ.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Педагогические работники, зачисленные в штат МОО «РЦДО» с. Корткерос  на условиях совместительства, подлежат увольнению по окончанию срока  договора.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Регламентирование образовательного процесса на неделю.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Режим работы с 8.00 до 20.00 часов. 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Рабочее время установлено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«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распорядка», режима работы МОО «РЦДО» с.Корткерос:</w:t>
      </w:r>
    </w:p>
    <w:p w:rsidR="007A3CBC" w:rsidRDefault="007A3CBC" w:rsidP="007A3C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- согласно учета норм часов педагогической работы  установленных за ставку заработной платы, объемом учебной нагрузки на текущий учебный год, расписанию учебных занятий;</w:t>
      </w:r>
    </w:p>
    <w:p w:rsidR="007A3CBC" w:rsidRDefault="007A3CBC" w:rsidP="007A3C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методист, технический персонал - по  расписанию трудового распорядка;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Продолжительность рабочей недели 6 дней, 1 день- выходной (устанавливается по заявлению педагога дополнительного образования, согласованный с администрацией МОО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РЦДО»  с.</w:t>
      </w:r>
      <w:proofErr w:type="gramEnd"/>
      <w:r w:rsidR="0095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Корткерос на полугодие текущего учебного года).  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Регламентирование образовательного процесса на день.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Организация образовательного процесса регламентируется расписанием занятий объединений составляется заместителем директора по учебно- воспитательной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  МОО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«РЦДО» с.Корткерос в соответствии с санитарно-гигиеническими нормами с учетом создания наиболее благоприятного режима труда и отдыха детей, пожеланий родителей, возрастных особенностей детей и утверждается директором МОО «РЦДО» с.Корткерос</w:t>
      </w:r>
    </w:p>
    <w:p w:rsidR="007A3CBC" w:rsidRDefault="007A3CBC" w:rsidP="007A3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Продолжительность занятий:</w:t>
      </w:r>
    </w:p>
    <w:p w:rsidR="007A3CBC" w:rsidRDefault="007A3CBC" w:rsidP="007A3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 – 30 минут;</w:t>
      </w:r>
    </w:p>
    <w:p w:rsidR="007A3CBC" w:rsidRDefault="007A3CBC" w:rsidP="007A3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8-18 лет- 45 минут с  обязательным 10-минутным перерывом между ними для отдыха детей и проветривания помещений.</w:t>
      </w: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BC" w:rsidRDefault="007A3CBC" w:rsidP="007A3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Организация диагностики результатов освоения дополнительной общеобразовательной программы учащимися</w:t>
      </w:r>
    </w:p>
    <w:p w:rsidR="007A3CBC" w:rsidRDefault="007A3CBC" w:rsidP="007A3C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CBC">
        <w:rPr>
          <w:rFonts w:ascii="Times New Roman" w:hAnsi="Times New Roman" w:cs="Times New Roman"/>
          <w:sz w:val="24"/>
          <w:szCs w:val="24"/>
        </w:rPr>
        <w:t>Система отслеживания результативности образовательной деятельности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входной контроль, промежуточную аттестацию, итоговую аттестацию.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6"/>
        <w:gridCol w:w="4415"/>
      </w:tblGrid>
      <w:tr w:rsidR="007A3CBC" w:rsidTr="007A3CBC">
        <w:tc>
          <w:tcPr>
            <w:tcW w:w="7393" w:type="dxa"/>
          </w:tcPr>
          <w:p w:rsidR="007A3CBC" w:rsidRPr="007A3CBC" w:rsidRDefault="007A3CBC" w:rsidP="007A3C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B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освоения дополнительной общеобразовательной программы учащимися</w:t>
            </w:r>
          </w:p>
          <w:p w:rsidR="007A3CBC" w:rsidRPr="007A3CBC" w:rsidRDefault="007A3CBC" w:rsidP="007A3C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7A3CBC" w:rsidRPr="007A3CBC" w:rsidRDefault="007A3CBC" w:rsidP="007A3C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A3CBC" w:rsidTr="007A3CBC">
        <w:tc>
          <w:tcPr>
            <w:tcW w:w="7393" w:type="dxa"/>
          </w:tcPr>
          <w:p w:rsidR="007A3CBC" w:rsidRPr="007A3CBC" w:rsidRDefault="007A3CBC" w:rsidP="007A3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393" w:type="dxa"/>
          </w:tcPr>
          <w:p w:rsidR="007A3CBC" w:rsidRDefault="007A3CBC" w:rsidP="007A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01 октября 2018 года</w:t>
            </w:r>
          </w:p>
        </w:tc>
      </w:tr>
      <w:tr w:rsidR="007A3CBC" w:rsidTr="007A3CBC">
        <w:tc>
          <w:tcPr>
            <w:tcW w:w="7393" w:type="dxa"/>
          </w:tcPr>
          <w:p w:rsidR="007A3CBC" w:rsidRPr="007A3CBC" w:rsidRDefault="007A3CBC" w:rsidP="007A3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393" w:type="dxa"/>
          </w:tcPr>
          <w:p w:rsidR="007A3CBC" w:rsidRDefault="007A3CBC" w:rsidP="007A3CBC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C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20 по 30 декабря 2018 года</w:t>
            </w:r>
          </w:p>
          <w:p w:rsidR="007A3CBC" w:rsidRDefault="007A3CBC" w:rsidP="007A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20 по 30 апреля 2019 года</w:t>
            </w:r>
          </w:p>
        </w:tc>
      </w:tr>
      <w:tr w:rsidR="007A3CBC" w:rsidTr="007A3CBC">
        <w:tc>
          <w:tcPr>
            <w:tcW w:w="7393" w:type="dxa"/>
          </w:tcPr>
          <w:p w:rsidR="007A3CBC" w:rsidRPr="007A3CBC" w:rsidRDefault="007A3CBC" w:rsidP="007A3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7A3C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7A3CB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393" w:type="dxa"/>
          </w:tcPr>
          <w:p w:rsidR="007A3CBC" w:rsidRDefault="007A3CBC" w:rsidP="007A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C">
              <w:rPr>
                <w:rFonts w:ascii="Times New Roman" w:eastAsia="Times New Roman" w:hAnsi="Times New Roman" w:cs="Times New Roman"/>
                <w:sz w:val="24"/>
                <w:szCs w:val="24"/>
              </w:rPr>
              <w:t>с 14 по 20 мая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A3CBC" w:rsidRPr="007A3CBC" w:rsidRDefault="007A3CBC" w:rsidP="007A3C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5D2" w:rsidRDefault="00285499" w:rsidP="007A3CBC">
      <w:pPr>
        <w:jc w:val="both"/>
      </w:pPr>
    </w:p>
    <w:sectPr w:rsidR="004515D2" w:rsidSect="007C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99" w:rsidRDefault="00285499" w:rsidP="00FB7122">
      <w:pPr>
        <w:spacing w:after="0" w:line="240" w:lineRule="auto"/>
      </w:pPr>
      <w:r>
        <w:separator/>
      </w:r>
    </w:p>
  </w:endnote>
  <w:endnote w:type="continuationSeparator" w:id="0">
    <w:p w:rsidR="00285499" w:rsidRDefault="00285499" w:rsidP="00F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99" w:rsidRDefault="00285499" w:rsidP="00FB7122">
      <w:pPr>
        <w:spacing w:after="0" w:line="240" w:lineRule="auto"/>
      </w:pPr>
      <w:r>
        <w:separator/>
      </w:r>
    </w:p>
  </w:footnote>
  <w:footnote w:type="continuationSeparator" w:id="0">
    <w:p w:rsidR="00285499" w:rsidRDefault="00285499" w:rsidP="00FB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E73"/>
    <w:multiLevelType w:val="hybridMultilevel"/>
    <w:tmpl w:val="F63AB0BC"/>
    <w:lvl w:ilvl="0" w:tplc="4A18ED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67FB0"/>
    <w:multiLevelType w:val="hybridMultilevel"/>
    <w:tmpl w:val="8C9EF892"/>
    <w:lvl w:ilvl="0" w:tplc="4A18ED9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4078A"/>
    <w:multiLevelType w:val="hybridMultilevel"/>
    <w:tmpl w:val="A27A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F3E6A"/>
    <w:multiLevelType w:val="hybridMultilevel"/>
    <w:tmpl w:val="4FEA35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C3EEA"/>
    <w:multiLevelType w:val="hybridMultilevel"/>
    <w:tmpl w:val="8ABA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CBC"/>
    <w:rsid w:val="00285499"/>
    <w:rsid w:val="002D1E3E"/>
    <w:rsid w:val="004334CD"/>
    <w:rsid w:val="007A3CBC"/>
    <w:rsid w:val="007C02F2"/>
    <w:rsid w:val="0095799A"/>
    <w:rsid w:val="009F5279"/>
    <w:rsid w:val="00B20FED"/>
    <w:rsid w:val="00CB3198"/>
    <w:rsid w:val="00E5728A"/>
    <w:rsid w:val="00E8766F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8679-6F2F-492D-BA02-C364C930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BC"/>
    <w:pPr>
      <w:ind w:left="720"/>
      <w:contextualSpacing/>
    </w:pPr>
  </w:style>
  <w:style w:type="paragraph" w:styleId="a4">
    <w:name w:val="No Spacing"/>
    <w:uiPriority w:val="1"/>
    <w:qFormat/>
    <w:rsid w:val="007A3CB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A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1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1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</dc:creator>
  <cp:keywords/>
  <dc:description/>
  <cp:lastModifiedBy>i3</cp:lastModifiedBy>
  <cp:revision>5</cp:revision>
  <cp:lastPrinted>2018-10-03T09:35:00Z</cp:lastPrinted>
  <dcterms:created xsi:type="dcterms:W3CDTF">2018-08-27T11:41:00Z</dcterms:created>
  <dcterms:modified xsi:type="dcterms:W3CDTF">2018-10-03T09:50:00Z</dcterms:modified>
</cp:coreProperties>
</file>